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Suomen Kulttuurirahasto: Suomen Kulttuurirahasto (suomeksi)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Aineiston yleiskuvaus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Millaiseen aineistoon tutkimuksesi perustuu? Millaista aineistoa kerätään, tuotetaan tai käytetään uudelleen? Missä tiedostomuodossa aineisto on? Esitä myös karkea arvio tuotettavan/kerättävän aineiston koosta.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Miten aineiston yhtenäisyys ja laatu varmistetaan?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Eettisten periaatteiden ja lainsäädännön noudattaminen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Mitä juridisia seikkoja liittyy aineiston hallintaan (esim. EU:n yleinen tietosuoja-asetus ja muu aineiston käsittelyyn liittyvä lainsäädäntö)?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Miten hallinnoit käyttämäsi, tuottamasi ja jakamasi aineiston oikeuksia?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Dokumentointi ja metatiedot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Miten dokumentoit aineistosi, jotta se on löydettävissä, saavutettavissa, yhteentoimiva ja uudelleen käytettävissä sekä itseäsi että muita varten?  Mitä metatietostandardeja, README-tiedostoja ja muuta dokumentaatiota käytät, jotta muut voivat ymmärtää ja käyttää aineistoasi?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Tallentaminen ja varmuuskopiointi tutkimushankkeen aikana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Minne aineistosi tallennetaan ja miten se varmuuskopioidaan?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Kuka valvoo pääsyä aineistoon, ja miten suojattua pääsyä aineistoon valvotaan?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Aineiston avaaminen, julkaiseminen ja arkistointi tutkimushankkeen päätyttyä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Mikä osa aineistosta voidaan asettaa avoimesti saataville tai julkaista? Missä ja milloin aineisto tai siihen liittyvät metatiedot asetetaan saataville?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Missä pitkällä aikavälillä arvokas aineisto säilytetään ja kuinka pitkään?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Aineistonhallintaa koskevat vastuut ja resurssit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Kuka (esim. tehtävä ja laitos) vastaa aineistonhallinnasta?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Mitä resursseja aineistonhallinta edellyttää, jotta voit varmistaa, että aineisto voidaan avata ja säilyttää FAIR-periaatteiden (ks. edellä) mukaan?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